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80"/>
        <w:jc w:val="right"/>
      </w:pPr>
      <w:r>
        <w:rPr>
          <w:rFonts w:ascii="Arial" w:hAnsi="Arial" w:cs="Arial"/>
          <w:b/>
          <w:color w:val="1D5FA8"/>
          <w:sz w:val="36"/>
          <w:rtl w:val="1"/>
          <w:szCs w:val="36"/>
          <w:bCs/>
        </w:rPr>
        <w:t>✉️ דואר המכתבים – מדריך למורה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5B6472"/>
          <w:sz w:val="22"/>
          <w:rtl w:val="1"/>
          <w:szCs w:val="22"/>
        </w:rPr>
        <w:t>אתר אינטראקטיבי + ערכת דפים • כל הרמות</w:t>
      </w:r>
    </w:p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🧭 מה יש באתר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🧩 חלקי המכתב – לוחצים על מכתב דוגמה ומשחקים ב"איזה חלק זה?"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🎭 אישי או רשמי? – משחק מיון (בחט״ע: משלב)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🛠️ בונה המכתבים – בוחרים חלק אחרי חלק; בחט״ע כולל מילות קישור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🔧 תקנו את המכתב – מוצאים שורות שגויות ומקבלים תיקון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🔀 סדרו את המכתב – חלקים מבולבלים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💌 מעטפה ומייל – כתובת לפי הסדר; בחט״ב ובחט״ע גם מייל רשמי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💡 רעיונות לכתיבה – קלף רעיון, רשימת בדיקה, כרטיס יציאה</w:t>
      </w:r>
    </w:p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⏱️ שיעור של 45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E7F0F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דק׳</w:t>
            </w:r>
          </w:p>
        </w:tc>
        <w:tc>
          <w:tcPr>
            <w:tcW w:type="dxa" w:w="3513"/>
            <w:shd w:val="clear" w:color="auto" w:fill="E7F0F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שלב</w:t>
            </w:r>
          </w:p>
        </w:tc>
        <w:tc>
          <w:tcPr>
            <w:tcW w:type="dxa" w:w="3513"/>
            <w:shd w:val="clear" w:color="auto" w:fill="E7F0F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עושים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0–5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פתיחה: "המכתב שהכי שמחתי לקבל"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סבב קצר: מכתב, פתק או הודעה ששימחו אותי. למה מכתב כתוב מרגש יותר?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5–12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🧩 חלקי המכתב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מקרינים את מכתב הדוגמה של הרמה. לוחצים יחד על כל חלק ומשחקים ב"איזה חלק זה?"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12–18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🎭 אישי או רשמי?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משחק מיון במליאה: כל תלמיד/ה מצביע/ה 💛 או 📋 לפני הלחיצה.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18–30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🛠️ בונה המכתבים / 🔧 תקנו את המכתב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בזוגות: בונים מכתב אחד ומתקנים מכתב אחד. משווים בחירות ומנמקים.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30–40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✍️ כתיבה אישית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כל אחד/ת בוחר/ת רעיון מ"💡 רעיונות לכתיבה" וכותב/ת על נייר המכתבים (דפים להדפסה). רשימת הבדיקה בצד.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40–45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סיכום + כרטיס יציאה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"דבר אחד שמבדיל מכתב רשמי ממכתב אישי" + למי הייתי רוצה לשלוח מכתב השבוע.</w:t>
            </w:r>
          </w:p>
        </w:tc>
      </w:tr>
    </w:tbl>
    <w:p/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⚡ גרסה של 10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E7F0F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דק׳</w:t>
            </w:r>
          </w:p>
        </w:tc>
        <w:tc>
          <w:tcPr>
            <w:tcW w:type="dxa" w:w="3513"/>
            <w:shd w:val="clear" w:color="auto" w:fill="E7F0F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שלב</w:t>
            </w:r>
          </w:p>
        </w:tc>
        <w:tc>
          <w:tcPr>
            <w:tcW w:type="dxa" w:w="3513"/>
            <w:shd w:val="clear" w:color="auto" w:fill="E7F0F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עושים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0–2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שאלת פתיחה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למי כותבים? מה המטרה? אישי או רשמי?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2–7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משחק אחד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🔧 תקנו את המכתב – מכתב אחד במליאה.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7–10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משפט יציאה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כל אחד/ת כותב/ת פנייה + סיום מתאימים למכתב שבחר/ה.</w:t>
            </w:r>
          </w:p>
        </w:tc>
      </w:tr>
    </w:tbl>
    <w:p/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💡 טיפים להנחיה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שתי שאלות לפני כל מכתב: למי אני כותב/ת? ומה המטרה? התשובות קובעות אם המכתב אישי או רשמי.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מכתב אמיתי מרגש יותר מתרגיל: אפשר לשלוח את מכתבי התודה לאנשי צוות בבית הספר.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בחט״ב ובחט״ע מומלץ להראות שמייל למורה הוא מכתב רשמי קצר – עם נושא, פנייה, גוף וחתימה.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בחט״ע: מסמנים בצבע את מילות הקישור במכתב הדוגמה וממיינים אותן: סיבה ותוצאה, ניגוד, תוספת, ויתור.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בכיתת עולים: עובדים עם התבנית ובנק המילים, ומאפשרים לכתוב טיוטה בשפת האם ואז לתרגם יחד.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בחנ״מ: כרטיסי תמונה גדולים, בחירה בין שתי אפשרויות, ומכתב של משפט אחד + ציור הוא הצלחה מלאה.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ברוח מעש״ה: מחויבות ("אני כאן לעזור לכם לנסח"), עידוד לפעולה ("מה המשפט הראשון?"), שאלות במקום תיקונים ("למי המכתב?"), והבניית רצף (פתיחה ← גוף ← סיום).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מכתב שקשה לכתוב (סליחה, תלונה, ערעור): קודם עש״ן ד״ק – עוצרים, מרפים שרירים, נושמים, דיבור עצמי מרגיע – ורק אז כותבים. ואת המכתב הכועס קוראים שוב מחר.</w:t>
      </w:r>
    </w:p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🌉 גש״ר מאח״ד דרך המכתב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E7F0F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</w:r>
          </w:p>
        </w:tc>
        <w:tc>
          <w:tcPr>
            <w:tcW w:type="dxa" w:w="3513"/>
            <w:shd w:val="clear" w:color="auto" w:fill="E7F0F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ערוץ</w:t>
            </w:r>
          </w:p>
        </w:tc>
        <w:tc>
          <w:tcPr>
            <w:tcW w:type="dxa" w:w="3513"/>
            <w:shd w:val="clear" w:color="auto" w:fill="E7F0F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במכתב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ג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גוף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כותבים מכתב אחרי נשימה ורגיעה – עש״ן ד״ק לפני מכתב קשה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שכל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תכנון: למי, מה המטרה, מה הסדר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ר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רגש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מכתב אישי – לתת שם לרגש: "מתגעגע/ת", "שמחתי"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מ״א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מערכת אמונות וערכים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מכתב תודה והכרת הטוב; מכתב ערעור מתוך תחושת צדק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חברה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מכתב הוא קשר: לסבתא, לחבר/ה, לקהילה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ד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דמיון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מכתב לעצמי בעתיד, מכתב לדמות מספר</w:t>
            </w:r>
          </w:p>
        </w:tc>
      </w:tr>
    </w:tbl>
    <w:p/>
    <w:p>
      <w:pPr>
        <w:bidi w:val="1"/>
        <w:spacing w:after="80"/>
        <w:jc w:val="right"/>
        <w:shd w:val="clear" w:color="auto" w:fill="E7F0FB"/>
      </w:pPr>
      <w:r>
        <w:rPr>
          <w:rFonts w:ascii="Arial" w:hAnsi="Arial" w:cs="Arial"/>
          <w:b/>
          <w:color w:val="1D5FA8"/>
          <w:sz w:val="28"/>
          <w:rtl w:val="1"/>
          <w:szCs w:val="28"/>
          <w:bCs/>
        </w:rPr>
        <w:t>🧯 עש״ן ד״ק לפני מכתב קשה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E7F0F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</w:r>
          </w:p>
        </w:tc>
        <w:tc>
          <w:tcPr>
            <w:tcW w:type="dxa" w:w="3513"/>
            <w:shd w:val="clear" w:color="auto" w:fill="E7F0F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שלב</w:t>
            </w:r>
          </w:p>
        </w:tc>
        <w:tc>
          <w:tcPr>
            <w:tcW w:type="dxa" w:w="3513"/>
            <w:shd w:val="clear" w:color="auto" w:fill="E7F0FB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עושים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ע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עצור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עוצרים לפני שכותבים מתוך כעס.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שרירים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מכווצים ומרפים כתפיים ואגרופים.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ן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נשימה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שאיפה מהאף, נשיפה ארוכה מהפה.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ד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דיבור עצמי מרגיע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"אני יכול/ה לכתוב את זה בנימוס."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ק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קדימה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כותבים טיוטה – וקוראים שוב לפני ששולחים.</w:t>
            </w:r>
          </w:p>
        </w:tc>
      </w:tr>
    </w:tbl>
    <w:p/>
    <w:p>
      <w:pPr>
        <w:bidi w:val="1"/>
        <w:spacing w:after="80"/>
        <w:jc w:val="right"/>
        <w:shd w:val="clear" w:color="auto" w:fill="E1F5EF"/>
      </w:pPr>
      <w:r>
        <w:rPr>
          <w:rFonts w:ascii="Arial" w:hAnsi="Arial" w:cs="Arial"/>
          <w:b w:val="0"/>
          <w:color w:val="0B5D4B"/>
          <w:sz w:val="21"/>
          <w:rtl w:val="1"/>
          <w:szCs w:val="21"/>
        </w:rPr>
        <w:t>🛟 מרחב בטוח: מכתבים אישיים יכולים לעורר געגוע או כאב (מעבר, עלייה, אובדן). אף אחד/ת לא חייב/ת להקריא. זו תמיכה ולמידה – לא טיפול. כל דבר מדאיג ← ליועצת; סוד לא נשמר כשמישהו בסכנה.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יצרה: רוית ראש בן ישי · ✉️ דואר המכתבים – מדריך למורה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